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B8C141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0F06">
        <w:rPr>
          <w:rFonts w:ascii="Aptos style" w:hAnsi="Aptos style" w:cs="Arial"/>
          <w:b/>
          <w:color w:val="FF0000"/>
          <w:sz w:val="40"/>
          <w:szCs w:val="40"/>
          <w:lang w:val="en-ZA"/>
        </w:rPr>
        <w:t>8</w:t>
      </w:r>
    </w:p>
    <w:p w14:paraId="3A43AD2C" w14:textId="10984E47" w:rsidR="00204B14" w:rsidRDefault="00890F06" w:rsidP="00BE0808">
      <w:pPr>
        <w:spacing w:line="360" w:lineRule="auto"/>
        <w:jc w:val="center"/>
        <w:rPr>
          <w:rFonts w:ascii="Aptos style" w:hAnsi="Aptos style" w:cs="Arial"/>
          <w:b/>
          <w:color w:val="00B050"/>
          <w:sz w:val="40"/>
          <w:szCs w:val="40"/>
          <w:lang w:val="en-ZA"/>
        </w:rPr>
      </w:pPr>
      <w:r w:rsidRPr="00890F06">
        <w:rPr>
          <w:rFonts w:ascii="Aptos style" w:hAnsi="Aptos style" w:cs="Arial"/>
          <w:b/>
          <w:color w:val="00B050"/>
          <w:sz w:val="40"/>
          <w:szCs w:val="40"/>
          <w:lang w:val="en-ZA"/>
        </w:rPr>
        <w:t>Climate-Resilient Farming and Livestock Management, NQF Level 5, Credits 5.</w:t>
      </w:r>
    </w:p>
    <w:p w14:paraId="3DFFA195" w14:textId="77777777" w:rsidR="00890F06" w:rsidRPr="00BE0808" w:rsidRDefault="00890F06" w:rsidP="00BE0808">
      <w:pPr>
        <w:spacing w:line="360" w:lineRule="auto"/>
        <w:jc w:val="center"/>
        <w:rPr>
          <w:rFonts w:ascii="Aptos style" w:hAnsi="Aptos style" w:cs="Arial"/>
          <w:b/>
          <w:sz w:val="40"/>
          <w:szCs w:val="40"/>
        </w:rPr>
      </w:pPr>
    </w:p>
    <w:p w14:paraId="289AD772" w14:textId="1E5499DB" w:rsidR="002773C7" w:rsidRPr="00BE0808" w:rsidRDefault="00C92F1E" w:rsidP="00C92F1E">
      <w:pPr>
        <w:spacing w:line="360" w:lineRule="auto"/>
        <w:jc w:val="center"/>
        <w:rPr>
          <w:rFonts w:ascii="Aptos style" w:hAnsi="Aptos style" w:cs="Arial"/>
        </w:rPr>
      </w:pPr>
      <w:r w:rsidRPr="00C92F1E">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612A754D"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0F06">
              <w:rPr>
                <w:rFonts w:ascii="Aptos style" w:hAnsi="Aptos style" w:cs="Arial"/>
                <w:b/>
                <w:lang w:val="en-ZA"/>
              </w:rPr>
              <w:t>8</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4E7A651" w:rsidR="00BE0808" w:rsidRDefault="00890F06"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0DA4BCA" w14:textId="77777777"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The main focus of learning in this knowledge module is to ensure understanding of tools necessary to adapt farming practices to changing climate conditions. The learning contact time, which is the time that reflects the required duration of enrolment for this module, is at least 6 days. </w:t>
      </w:r>
    </w:p>
    <w:p w14:paraId="684057D8" w14:textId="34C3EEB4"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 List of Knowledge Topics: </w:t>
      </w:r>
    </w:p>
    <w:p w14:paraId="17E5A962"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KM-08-KT01 </w:t>
      </w:r>
      <w:r w:rsidRPr="00890F06">
        <w:rPr>
          <w:rFonts w:ascii="Aptos style" w:eastAsia="Times New Roman" w:hAnsi="Aptos style" w:cs="Arial"/>
        </w:rPr>
        <w:tab/>
        <w:t xml:space="preserve">Climate change and its impact on agriculture </w:t>
      </w:r>
      <w:r w:rsidRPr="00890F06">
        <w:rPr>
          <w:rFonts w:ascii="Aptos style" w:eastAsia="Times New Roman" w:hAnsi="Aptos style" w:cs="Arial"/>
        </w:rPr>
        <w:tab/>
        <w:t xml:space="preserve">20 </w:t>
      </w:r>
    </w:p>
    <w:p w14:paraId="609FD20B"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KM-08-KT02 </w:t>
      </w:r>
      <w:r w:rsidRPr="00890F06">
        <w:rPr>
          <w:rFonts w:ascii="Aptos style" w:eastAsia="Times New Roman" w:hAnsi="Aptos style" w:cs="Arial"/>
        </w:rPr>
        <w:tab/>
        <w:t xml:space="preserve">Seasonal Changes, Precipitation trends and temperature fluctuations </w:t>
      </w:r>
      <w:r w:rsidRPr="00890F06">
        <w:rPr>
          <w:rFonts w:ascii="Aptos style" w:eastAsia="Times New Roman" w:hAnsi="Aptos style" w:cs="Arial"/>
        </w:rPr>
        <w:tab/>
        <w:t xml:space="preserve">20 </w:t>
      </w:r>
    </w:p>
    <w:p w14:paraId="6E49C7B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KM08-KT03 </w:t>
      </w:r>
      <w:r w:rsidRPr="00890F06">
        <w:rPr>
          <w:rFonts w:ascii="Aptos style" w:eastAsia="Times New Roman" w:hAnsi="Aptos style" w:cs="Arial"/>
        </w:rPr>
        <w:tab/>
        <w:t xml:space="preserve">Selecting climate resilient crop varieties </w:t>
      </w:r>
      <w:r w:rsidRPr="00890F06">
        <w:rPr>
          <w:rFonts w:ascii="Aptos style" w:eastAsia="Times New Roman" w:hAnsi="Aptos style" w:cs="Arial"/>
        </w:rPr>
        <w:tab/>
        <w:t xml:space="preserve">20 </w:t>
      </w:r>
    </w:p>
    <w:p w14:paraId="1F806C0A"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KM08-KT04 </w:t>
      </w:r>
      <w:r w:rsidRPr="00890F06">
        <w:rPr>
          <w:rFonts w:ascii="Aptos style" w:eastAsia="Times New Roman" w:hAnsi="Aptos style" w:cs="Arial"/>
        </w:rPr>
        <w:tab/>
        <w:t xml:space="preserve">Livestock management for climate resilience </w:t>
      </w:r>
      <w:r w:rsidRPr="00890F06">
        <w:rPr>
          <w:rFonts w:ascii="Aptos style" w:eastAsia="Times New Roman" w:hAnsi="Aptos style" w:cs="Arial"/>
        </w:rPr>
        <w:tab/>
        <w:t xml:space="preserve">20 </w:t>
      </w:r>
    </w:p>
    <w:p w14:paraId="1CBD6F1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KM08-KT05 </w:t>
      </w:r>
      <w:r w:rsidRPr="00890F06">
        <w:rPr>
          <w:rFonts w:ascii="Aptos style" w:eastAsia="Times New Roman" w:hAnsi="Aptos style" w:cs="Arial"/>
        </w:rPr>
        <w:tab/>
        <w:t xml:space="preserve">Climate smart technologies and innovations </w:t>
      </w:r>
      <w:r w:rsidRPr="00890F06">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06835D5" w14:textId="7475D9D9" w:rsidR="00194F06" w:rsidRPr="007417BF" w:rsidRDefault="00890F06" w:rsidP="007417BF">
      <w:pPr>
        <w:pBdr>
          <w:bottom w:val="thinThickSmallGap" w:sz="24" w:space="1" w:color="auto"/>
        </w:pBdr>
        <w:spacing w:after="160" w:line="360" w:lineRule="auto"/>
        <w:rPr>
          <w:rFonts w:ascii="Aptos style" w:eastAsia="Calibri" w:hAnsi="Aptos style" w:cs="Arial"/>
          <w:b/>
          <w:bCs/>
          <w:kern w:val="2"/>
          <w14:ligatures w14:val="standardContextual"/>
        </w:rPr>
      </w:pPr>
      <w:r w:rsidRPr="00890F06">
        <w:rPr>
          <w:rFonts w:ascii="Aptos style" w:eastAsia="Calibri" w:hAnsi="Aptos style" w:cs="Arial"/>
          <w:b/>
          <w:bCs/>
          <w:kern w:val="2"/>
          <w:lang w:val="en-ZA"/>
          <w14:ligatures w14:val="standardContextual"/>
        </w:rPr>
        <w:lastRenderedPageBreak/>
        <w:t>KM-08-KT01 Climate change and its impact on agriculture.  20%</w:t>
      </w:r>
    </w:p>
    <w:p w14:paraId="58E5F775"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IAC0103 Discuss adapting strategies of farming practices to seasonal changes. </w:t>
      </w:r>
      <w:r w:rsidRPr="00890F06">
        <w:rPr>
          <w:rFonts w:ascii="Aptos style" w:eastAsia="Calibri" w:hAnsi="Aptos style" w:cs="Arial"/>
          <w:kern w:val="2"/>
          <w:lang w:val="en-ZA"/>
          <w14:ligatures w14:val="standardContextual"/>
        </w:rPr>
        <w:tab/>
      </w:r>
    </w:p>
    <w:p w14:paraId="09531D7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549F4A62"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Adaptation strategies help farmers cope with seasonal and climate variations:</w:t>
      </w:r>
    </w:p>
    <w:p w14:paraId="7DF562BF" w14:textId="77777777" w:rsidR="00194F06" w:rsidRPr="007A32F7" w:rsidRDefault="00194F06" w:rsidP="00194F06">
      <w:pPr>
        <w:numPr>
          <w:ilvl w:val="0"/>
          <w:numId w:val="2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Crop Planning:</w:t>
      </w:r>
      <w:r w:rsidRPr="007A32F7">
        <w:rPr>
          <w:rFonts w:ascii="Aptos style" w:eastAsia="Calibri" w:hAnsi="Aptos style" w:cs="Arial"/>
          <w:kern w:val="2"/>
          <w:lang w:val="en-ZA"/>
          <w14:ligatures w14:val="standardContextual"/>
        </w:rPr>
        <w:t xml:space="preserve"> Planting drought-tolerant or early-maturing varieties during dry periods, and adjusting sowing dates to align with rainfall patterns. </w:t>
      </w:r>
    </w:p>
    <w:p w14:paraId="49DA2EB9" w14:textId="77777777" w:rsidR="00194F06" w:rsidRPr="007A32F7" w:rsidRDefault="00194F06" w:rsidP="00194F06">
      <w:pPr>
        <w:numPr>
          <w:ilvl w:val="0"/>
          <w:numId w:val="2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Water Management:</w:t>
      </w:r>
      <w:r w:rsidRPr="007A32F7">
        <w:rPr>
          <w:rFonts w:ascii="Aptos style" w:eastAsia="Calibri" w:hAnsi="Aptos style" w:cs="Arial"/>
          <w:kern w:val="2"/>
          <w:lang w:val="en-ZA"/>
          <w14:ligatures w14:val="standardContextual"/>
        </w:rPr>
        <w:t xml:space="preserve"> Rainwater harvesting, irrigation scheduling, and soil moisture conservation (mulching, cover crops) ensure consistent water supply. </w:t>
      </w:r>
    </w:p>
    <w:p w14:paraId="523F5A6E" w14:textId="77777777" w:rsidR="00194F06" w:rsidRPr="007A32F7" w:rsidRDefault="00194F06" w:rsidP="00194F06">
      <w:pPr>
        <w:numPr>
          <w:ilvl w:val="0"/>
          <w:numId w:val="2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Livestock Management:</w:t>
      </w:r>
      <w:r w:rsidRPr="007A32F7">
        <w:rPr>
          <w:rFonts w:ascii="Aptos style" w:eastAsia="Calibri" w:hAnsi="Aptos style" w:cs="Arial"/>
          <w:kern w:val="2"/>
          <w:lang w:val="en-ZA"/>
          <w14:ligatures w14:val="standardContextual"/>
        </w:rPr>
        <w:t xml:space="preserve"> Rotational grazing, providing shade, adjusting feeding schedules, and supplementary feeding during drought or heat stress. </w:t>
      </w:r>
    </w:p>
    <w:p w14:paraId="637D0507" w14:textId="77777777" w:rsidR="00194F06" w:rsidRPr="007A32F7" w:rsidRDefault="00194F06" w:rsidP="00194F06">
      <w:pPr>
        <w:numPr>
          <w:ilvl w:val="0"/>
          <w:numId w:val="2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Soil Conservation:</w:t>
      </w:r>
      <w:r w:rsidRPr="007A32F7">
        <w:rPr>
          <w:rFonts w:ascii="Aptos style" w:eastAsia="Calibri" w:hAnsi="Aptos style" w:cs="Arial"/>
          <w:kern w:val="2"/>
          <w:lang w:val="en-ZA"/>
          <w14:ligatures w14:val="standardContextual"/>
        </w:rPr>
        <w:t xml:space="preserve"> Contour farming, cover crops, and minimum tillage protect soil against erosion from heavy rains. </w:t>
      </w:r>
    </w:p>
    <w:p w14:paraId="4E36B9EE" w14:textId="77777777" w:rsidR="00194F06" w:rsidRPr="007A32F7" w:rsidRDefault="00194F06" w:rsidP="00194F06">
      <w:pPr>
        <w:numPr>
          <w:ilvl w:val="0"/>
          <w:numId w:val="21"/>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Diversification:</w:t>
      </w:r>
      <w:r w:rsidRPr="007A32F7">
        <w:rPr>
          <w:rFonts w:ascii="Aptos style" w:eastAsia="Calibri" w:hAnsi="Aptos style" w:cs="Arial"/>
          <w:kern w:val="2"/>
          <w:lang w:val="en-ZA"/>
          <w14:ligatures w14:val="standardContextual"/>
        </w:rPr>
        <w:t xml:space="preserve"> Growing multiple crops and rearing different livestock species reduces risk if one fails due to seasonal or climate extremes.</w:t>
      </w:r>
    </w:p>
    <w:p w14:paraId="2487B7E1"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p>
    <w:p w14:paraId="05A5F31B"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IAC0104 Explain accessing climate information and resources to make informed decisions about farming practices. </w:t>
      </w:r>
      <w:r w:rsidRPr="00890F06">
        <w:rPr>
          <w:rFonts w:ascii="Aptos style" w:eastAsia="Calibri" w:hAnsi="Aptos style" w:cs="Arial"/>
          <w:kern w:val="2"/>
          <w:lang w:val="en-ZA"/>
          <w14:ligatures w14:val="standardContextual"/>
        </w:rPr>
        <w:tab/>
      </w:r>
    </w:p>
    <w:p w14:paraId="4A6C0768"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D650E41"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Farmers can use climate information to make proactive decisions:</w:t>
      </w:r>
    </w:p>
    <w:p w14:paraId="18E0958E" w14:textId="77777777" w:rsidR="00194F06" w:rsidRPr="007A32F7" w:rsidRDefault="00194F06" w:rsidP="00194F06">
      <w:pPr>
        <w:numPr>
          <w:ilvl w:val="0"/>
          <w:numId w:val="2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Weather Forecasts:</w:t>
      </w:r>
      <w:r w:rsidRPr="007A32F7">
        <w:rPr>
          <w:rFonts w:ascii="Aptos style" w:eastAsia="Calibri" w:hAnsi="Aptos style" w:cs="Arial"/>
          <w:kern w:val="2"/>
          <w:lang w:val="en-ZA"/>
          <w14:ligatures w14:val="standardContextual"/>
        </w:rPr>
        <w:t xml:space="preserve"> Daily, weekly, or seasonal forecasts guide planting, irrigation, and harvesting schedules. </w:t>
      </w:r>
    </w:p>
    <w:p w14:paraId="7AD61610" w14:textId="77777777" w:rsidR="00194F06" w:rsidRPr="007A32F7" w:rsidRDefault="00194F06" w:rsidP="00194F06">
      <w:pPr>
        <w:numPr>
          <w:ilvl w:val="0"/>
          <w:numId w:val="22"/>
        </w:numPr>
        <w:spacing w:after="160" w:line="360" w:lineRule="auto"/>
        <w:rPr>
          <w:rFonts w:ascii="Aptos style" w:eastAsia="Calibri" w:hAnsi="Aptos style" w:cs="Arial"/>
          <w:kern w:val="2"/>
          <w:lang w:val="en-ZA"/>
          <w14:ligatures w14:val="standardContextual"/>
        </w:rPr>
      </w:pPr>
      <w:proofErr w:type="spellStart"/>
      <w:r w:rsidRPr="007A32F7">
        <w:rPr>
          <w:rFonts w:ascii="Aptos style" w:eastAsia="Calibri" w:hAnsi="Aptos style" w:cs="Arial"/>
          <w:b/>
          <w:bCs/>
          <w:kern w:val="2"/>
          <w:lang w:val="en-ZA"/>
          <w14:ligatures w14:val="standardContextual"/>
        </w:rPr>
        <w:t>Agro</w:t>
      </w:r>
      <w:proofErr w:type="spellEnd"/>
      <w:r w:rsidRPr="007A32F7">
        <w:rPr>
          <w:rFonts w:ascii="Aptos style" w:eastAsia="Calibri" w:hAnsi="Aptos style" w:cs="Arial"/>
          <w:b/>
          <w:bCs/>
          <w:kern w:val="2"/>
          <w:lang w:val="en-ZA"/>
          <w14:ligatures w14:val="standardContextual"/>
        </w:rPr>
        <w:t>-Meteorological Services:</w:t>
      </w:r>
      <w:r w:rsidRPr="007A32F7">
        <w:rPr>
          <w:rFonts w:ascii="Aptos style" w:eastAsia="Calibri" w:hAnsi="Aptos style" w:cs="Arial"/>
          <w:kern w:val="2"/>
          <w:lang w:val="en-ZA"/>
          <w14:ligatures w14:val="standardContextual"/>
        </w:rPr>
        <w:t xml:space="preserve"> Resources like the </w:t>
      </w:r>
      <w:r w:rsidRPr="007A32F7">
        <w:rPr>
          <w:rFonts w:ascii="Aptos style" w:eastAsia="Calibri" w:hAnsi="Aptos style" w:cs="Arial"/>
          <w:b/>
          <w:bCs/>
          <w:kern w:val="2"/>
          <w:lang w:val="en-ZA"/>
          <w14:ligatures w14:val="standardContextual"/>
        </w:rPr>
        <w:t>South African Weather Service (SAWS)</w:t>
      </w:r>
      <w:r w:rsidRPr="007A32F7">
        <w:rPr>
          <w:rFonts w:ascii="Aptos style" w:eastAsia="Calibri" w:hAnsi="Aptos style" w:cs="Arial"/>
          <w:kern w:val="2"/>
          <w:lang w:val="en-ZA"/>
          <w14:ligatures w14:val="standardContextual"/>
        </w:rPr>
        <w:t xml:space="preserve"> provide rainfall and temperature maps, drought warnings, and climate trends. </w:t>
      </w:r>
    </w:p>
    <w:p w14:paraId="02196DD6" w14:textId="77777777" w:rsidR="00194F06" w:rsidRPr="007A32F7" w:rsidRDefault="00194F06" w:rsidP="00194F06">
      <w:pPr>
        <w:numPr>
          <w:ilvl w:val="0"/>
          <w:numId w:val="2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Mobile and Digital Tools:</w:t>
      </w:r>
      <w:r w:rsidRPr="007A32F7">
        <w:rPr>
          <w:rFonts w:ascii="Aptos style" w:eastAsia="Calibri" w:hAnsi="Aptos style" w:cs="Arial"/>
          <w:kern w:val="2"/>
          <w:lang w:val="en-ZA"/>
          <w14:ligatures w14:val="standardContextual"/>
        </w:rPr>
        <w:t xml:space="preserve"> Apps, SMS alerts, and online platforms provide real-time weather updates and pest alerts. </w:t>
      </w:r>
    </w:p>
    <w:p w14:paraId="24974E56" w14:textId="77777777" w:rsidR="00194F06" w:rsidRPr="007A32F7" w:rsidRDefault="00194F06" w:rsidP="00194F06">
      <w:pPr>
        <w:numPr>
          <w:ilvl w:val="0"/>
          <w:numId w:val="2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Local Knowledge:</w:t>
      </w:r>
      <w:r w:rsidRPr="007A32F7">
        <w:rPr>
          <w:rFonts w:ascii="Aptos style" w:eastAsia="Calibri" w:hAnsi="Aptos style" w:cs="Arial"/>
          <w:kern w:val="2"/>
          <w:lang w:val="en-ZA"/>
          <w14:ligatures w14:val="standardContextual"/>
        </w:rPr>
        <w:t xml:space="preserve"> Observing natural indicators (soil moisture, river levels, plant phenology) and consulting neighbouring farmers enhances decision-making. </w:t>
      </w:r>
    </w:p>
    <w:p w14:paraId="5BA4F76F" w14:textId="77777777" w:rsidR="00194F06" w:rsidRPr="007A32F7" w:rsidRDefault="00194F06" w:rsidP="00194F06">
      <w:pPr>
        <w:numPr>
          <w:ilvl w:val="0"/>
          <w:numId w:val="22"/>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Government and Extension Services:</w:t>
      </w:r>
      <w:r w:rsidRPr="007A32F7">
        <w:rPr>
          <w:rFonts w:ascii="Aptos style" w:eastAsia="Calibri" w:hAnsi="Aptos style" w:cs="Arial"/>
          <w:kern w:val="2"/>
          <w:lang w:val="en-ZA"/>
          <w14:ligatures w14:val="standardContextual"/>
        </w:rPr>
        <w:t xml:space="preserve"> Agricultural advisory services provide information on climate-smart farming practices, risk management, and subsidies for adaptive technologies.</w:t>
      </w:r>
    </w:p>
    <w:p w14:paraId="6F237156"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3DBFEA27"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KM-08-KT02 Seasonal Changes, Precipitation trends and temperature fluctuations. 20% </w:t>
      </w:r>
    </w:p>
    <w:p w14:paraId="6C1E0FD0"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IAC0201 Explain the concept of seasons and how they affect agricultural activities. </w:t>
      </w:r>
    </w:p>
    <w:p w14:paraId="5851910D"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4C368E8B" w14:textId="77777777" w:rsidR="00194F06" w:rsidRDefault="00194F06" w:rsidP="00194F06">
      <w:pPr>
        <w:spacing w:after="160" w:line="360" w:lineRule="auto"/>
        <w:rPr>
          <w:rFonts w:ascii="Aptos style" w:eastAsia="Calibri" w:hAnsi="Aptos style" w:cs="Arial"/>
          <w:kern w:val="2"/>
          <w14:ligatures w14:val="standardContextual"/>
        </w:rPr>
      </w:pPr>
      <w:r w:rsidRPr="001C4079">
        <w:rPr>
          <w:rFonts w:ascii="Aptos style" w:eastAsia="Calibri" w:hAnsi="Aptos style" w:cs="Arial"/>
          <w:kern w:val="2"/>
          <w14:ligatures w14:val="standardContextual"/>
        </w:rPr>
        <w:t>Seasons are periods of the year characterized by specific weather patterns, including temperature, rainfall, and daylight duration. In agriculture, seasons dictate the timing of planting, crop growth, harvesting, and livestock management. For example, in South Africa, the summer season (November to March) is generally associated with higher rainfall in the eastern and central regions, making it suitable for maize, sugarcane, and pasture growth. Winter (May to August), with cooler temperatures and lower rainfall in many regions, is ideal for wheat, barley, and certain vegetables. Understanding seasonal patterns allows farmers to plan crop calendars, optimize irrigation, schedule fertilization, and manage grazing rotations for livestock.</w:t>
      </w:r>
    </w:p>
    <w:p w14:paraId="640736C5"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ab/>
      </w:r>
    </w:p>
    <w:p w14:paraId="03CD2053"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IAC0202 Describe the difference between climate and weather. </w:t>
      </w:r>
      <w:r w:rsidRPr="00890F06">
        <w:rPr>
          <w:rFonts w:ascii="Aptos style" w:eastAsia="Calibri" w:hAnsi="Aptos style" w:cs="Arial"/>
          <w:kern w:val="2"/>
          <w:lang w:val="en-ZA"/>
          <w14:ligatures w14:val="standardContextual"/>
        </w:rPr>
        <w:tab/>
      </w:r>
    </w:p>
    <w:p w14:paraId="6F5DD42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7DA20C93" w14:textId="77777777" w:rsidR="00194F06" w:rsidRPr="001C4079" w:rsidRDefault="00194F06" w:rsidP="00194F06">
      <w:pPr>
        <w:pStyle w:val="ListParagraph"/>
        <w:numPr>
          <w:ilvl w:val="0"/>
          <w:numId w:val="23"/>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lastRenderedPageBreak/>
        <w:t>Weather</w:t>
      </w:r>
      <w:r w:rsidRPr="001C4079">
        <w:rPr>
          <w:rFonts w:ascii="Aptos style" w:eastAsia="Calibri" w:hAnsi="Aptos style" w:cs="Arial"/>
          <w:kern w:val="2"/>
          <w:lang w:val="en-ZA"/>
          <w14:ligatures w14:val="standardContextual"/>
        </w:rPr>
        <w:t xml:space="preserve"> refers to short-term atmospheric conditions, such as daily temperature, rainfall, humidity, and wind. For example, a sudden thunderstorm or a hot sunny day is considered weather. </w:t>
      </w:r>
    </w:p>
    <w:p w14:paraId="4CC96D32" w14:textId="77777777" w:rsidR="00194F06" w:rsidRDefault="00194F06" w:rsidP="00194F06">
      <w:pPr>
        <w:pStyle w:val="ListParagraph"/>
        <w:numPr>
          <w:ilvl w:val="0"/>
          <w:numId w:val="23"/>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Climate</w:t>
      </w:r>
      <w:r w:rsidRPr="001C4079">
        <w:rPr>
          <w:rFonts w:ascii="Aptos style" w:eastAsia="Calibri" w:hAnsi="Aptos style" w:cs="Arial"/>
          <w:kern w:val="2"/>
          <w:lang w:val="en-ZA"/>
          <w14:ligatures w14:val="standardContextual"/>
        </w:rPr>
        <w:t xml:space="preserve"> is the long-term average of weather patterns over a period of years, including seasonal trends and extremes. Climate determines what crops and livestock can thrive in a region over time.</w:t>
      </w:r>
    </w:p>
    <w:p w14:paraId="666EF280"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495A0273"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IAC0203 Discuss the concept of seasonal crops and how they vary by season. </w:t>
      </w:r>
      <w:r w:rsidRPr="00890F06">
        <w:rPr>
          <w:rFonts w:ascii="Aptos style" w:eastAsia="Calibri" w:hAnsi="Aptos style" w:cs="Arial"/>
          <w:kern w:val="2"/>
          <w:lang w:val="en-ZA"/>
          <w14:ligatures w14:val="standardContextual"/>
        </w:rPr>
        <w:tab/>
      </w:r>
    </w:p>
    <w:p w14:paraId="1D1CC97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7469FCAC"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Seasonal crops are crops that grow best during specific seasons due to their temperature, water, and daylight requirements. For example:</w:t>
      </w:r>
    </w:p>
    <w:p w14:paraId="210F4AE5" w14:textId="77777777" w:rsidR="00194F06" w:rsidRPr="001C4079" w:rsidRDefault="00194F06" w:rsidP="00194F06">
      <w:pPr>
        <w:numPr>
          <w:ilvl w:val="0"/>
          <w:numId w:val="2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Summer crops:</w:t>
      </w:r>
      <w:r w:rsidRPr="001C4079">
        <w:rPr>
          <w:rFonts w:ascii="Aptos style" w:eastAsia="Calibri" w:hAnsi="Aptos style" w:cs="Arial"/>
          <w:kern w:val="2"/>
          <w:lang w:val="en-ZA"/>
          <w14:ligatures w14:val="standardContextual"/>
        </w:rPr>
        <w:t xml:space="preserve"> Maize, sunflower, sorghum, and sugarcane thrive during warmer and wetter months. </w:t>
      </w:r>
    </w:p>
    <w:p w14:paraId="62B90922" w14:textId="77777777" w:rsidR="00194F06" w:rsidRPr="001C4079" w:rsidRDefault="00194F06" w:rsidP="00194F06">
      <w:pPr>
        <w:numPr>
          <w:ilvl w:val="0"/>
          <w:numId w:val="2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Winter crops:</w:t>
      </w:r>
      <w:r w:rsidRPr="001C4079">
        <w:rPr>
          <w:rFonts w:ascii="Aptos style" w:eastAsia="Calibri" w:hAnsi="Aptos style" w:cs="Arial"/>
          <w:kern w:val="2"/>
          <w:lang w:val="en-ZA"/>
          <w14:ligatures w14:val="standardContextual"/>
        </w:rPr>
        <w:t xml:space="preserve"> Wheat, barley, and certain brassicas perform better in cooler, drier months. </w:t>
      </w:r>
    </w:p>
    <w:p w14:paraId="6FA0444D" w14:textId="77777777" w:rsidR="00194F06" w:rsidRPr="001C4079" w:rsidRDefault="00194F06" w:rsidP="00194F06">
      <w:pPr>
        <w:numPr>
          <w:ilvl w:val="0"/>
          <w:numId w:val="24"/>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Short-season or multi-season crops:</w:t>
      </w:r>
      <w:r w:rsidRPr="001C4079">
        <w:rPr>
          <w:rFonts w:ascii="Aptos style" w:eastAsia="Calibri" w:hAnsi="Aptos style" w:cs="Arial"/>
          <w:kern w:val="2"/>
          <w:lang w:val="en-ZA"/>
          <w14:ligatures w14:val="standardContextual"/>
        </w:rPr>
        <w:t xml:space="preserve"> Some vegetables and legumes can be grown in multiple seasons with proper irrigation and management.</w:t>
      </w:r>
    </w:p>
    <w:p w14:paraId="1E101198" w14:textId="6833462D"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925FA62" w14:textId="0C647582" w:rsidR="00194F06" w:rsidRPr="007417BF" w:rsidRDefault="00890F06" w:rsidP="007417B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KM-08-KT03 Selecting climate resilient crop varieties 20% </w:t>
      </w:r>
      <w:r w:rsidRPr="00890F06">
        <w:rPr>
          <w:rFonts w:ascii="Aptos style" w:eastAsia="Calibri" w:hAnsi="Aptos style" w:cs="Arial"/>
          <w:b/>
          <w:bCs/>
          <w:kern w:val="2"/>
          <w:lang w:val="en-ZA"/>
          <w14:ligatures w14:val="standardContextual"/>
        </w:rPr>
        <w:tab/>
      </w:r>
    </w:p>
    <w:p w14:paraId="01035800"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IAC0302 Describe the traits that make a crop more resilient to climate change. </w:t>
      </w:r>
    </w:p>
    <w:p w14:paraId="785395A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39A1BEA1"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Crops resilient to climate change possess traits that allow them to withstand environmental stressors such as drought, heat, flooding, and pests. Key resilience traits include:</w:t>
      </w:r>
    </w:p>
    <w:p w14:paraId="0D1AEF19"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Drought Tolerance:</w:t>
      </w:r>
      <w:r w:rsidRPr="001C4079">
        <w:rPr>
          <w:rFonts w:ascii="Aptos style" w:eastAsia="Calibri" w:hAnsi="Aptos style" w:cs="Arial"/>
          <w:kern w:val="2"/>
          <w:lang w:val="en-ZA"/>
          <w14:ligatures w14:val="standardContextual"/>
        </w:rPr>
        <w:t xml:space="preserve"> Ability to maintain growth and productivity under water-limited conditions. </w:t>
      </w:r>
    </w:p>
    <w:p w14:paraId="5D5345EE"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lastRenderedPageBreak/>
        <w:t>Heat Tolerance:</w:t>
      </w:r>
      <w:r w:rsidRPr="001C4079">
        <w:rPr>
          <w:rFonts w:ascii="Aptos style" w:eastAsia="Calibri" w:hAnsi="Aptos style" w:cs="Arial"/>
          <w:kern w:val="2"/>
          <w:lang w:val="en-ZA"/>
          <w14:ligatures w14:val="standardContextual"/>
        </w:rPr>
        <w:t xml:space="preserve"> Maintains reproductive development and grain/fruit quality during high temperatures. </w:t>
      </w:r>
    </w:p>
    <w:p w14:paraId="5EAEAFF9"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Flood or Waterlogging Tolerance:</w:t>
      </w:r>
      <w:r w:rsidRPr="001C4079">
        <w:rPr>
          <w:rFonts w:ascii="Aptos style" w:eastAsia="Calibri" w:hAnsi="Aptos style" w:cs="Arial"/>
          <w:kern w:val="2"/>
          <w:lang w:val="en-ZA"/>
          <w14:ligatures w14:val="standardContextual"/>
        </w:rPr>
        <w:t xml:space="preserve"> Survives short periods of excessive rainfall or standing water. </w:t>
      </w:r>
    </w:p>
    <w:p w14:paraId="6EA1CE9A"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Pest and Disease Resistance:</w:t>
      </w:r>
      <w:r w:rsidRPr="001C4079">
        <w:rPr>
          <w:rFonts w:ascii="Aptos style" w:eastAsia="Calibri" w:hAnsi="Aptos style" w:cs="Arial"/>
          <w:kern w:val="2"/>
          <w:lang w:val="en-ZA"/>
          <w14:ligatures w14:val="standardContextual"/>
        </w:rPr>
        <w:t xml:space="preserve"> Reduces crop losses caused by emerging pests and pathogens favoured by changing climates. </w:t>
      </w:r>
    </w:p>
    <w:p w14:paraId="507FE068"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Rapid Maturity or Short Growth Cycle:</w:t>
      </w:r>
      <w:r w:rsidRPr="001C4079">
        <w:rPr>
          <w:rFonts w:ascii="Aptos style" w:eastAsia="Calibri" w:hAnsi="Aptos style" w:cs="Arial"/>
          <w:kern w:val="2"/>
          <w:lang w:val="en-ZA"/>
          <w14:ligatures w14:val="standardContextual"/>
        </w:rPr>
        <w:t xml:space="preserve"> Allows crops to complete their lifecycle before extreme conditions occur. </w:t>
      </w:r>
    </w:p>
    <w:p w14:paraId="54D0D65D"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Nutrient Efficiency:</w:t>
      </w:r>
      <w:r w:rsidRPr="001C4079">
        <w:rPr>
          <w:rFonts w:ascii="Aptos style" w:eastAsia="Calibri" w:hAnsi="Aptos style" w:cs="Arial"/>
          <w:kern w:val="2"/>
          <w:lang w:val="en-ZA"/>
          <w14:ligatures w14:val="standardContextual"/>
        </w:rPr>
        <w:t xml:space="preserve"> Ability to grow in soils with low fertility, reducing dependence on fertilizers.</w:t>
      </w:r>
    </w:p>
    <w:p w14:paraId="6ABC8CCB"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ab/>
      </w:r>
    </w:p>
    <w:p w14:paraId="5E722DDF"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IAC0303 Discuss selection of crops and varieties that are well-suited to local climate conditions. </w:t>
      </w:r>
    </w:p>
    <w:p w14:paraId="5D56B3F4"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2427FB7"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Selecting crops and varieties for local climate conditions involves understanding regional climate patterns, soil types, and seasonal changes. Steps include:</w:t>
      </w:r>
    </w:p>
    <w:p w14:paraId="2C2A74C9" w14:textId="77777777" w:rsidR="00194F06" w:rsidRPr="001C4079" w:rsidRDefault="00194F06" w:rsidP="00194F06">
      <w:pPr>
        <w:numPr>
          <w:ilvl w:val="0"/>
          <w:numId w:val="29"/>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Assess Local Climate:</w:t>
      </w:r>
      <w:r w:rsidRPr="001C4079">
        <w:rPr>
          <w:rFonts w:ascii="Aptos style" w:eastAsia="Calibri" w:hAnsi="Aptos style" w:cs="Arial"/>
          <w:kern w:val="2"/>
          <w:lang w:val="en-ZA"/>
          <w14:ligatures w14:val="standardContextual"/>
        </w:rPr>
        <w:t xml:space="preserve"> Consider rainfall, temperature ranges, frost periods, and seasonal variability. </w:t>
      </w:r>
    </w:p>
    <w:p w14:paraId="73CF0CAC" w14:textId="77777777" w:rsidR="00194F06" w:rsidRPr="001C4079" w:rsidRDefault="00194F06" w:rsidP="00194F06">
      <w:pPr>
        <w:numPr>
          <w:ilvl w:val="0"/>
          <w:numId w:val="29"/>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Identify Suitable Crop Species:</w:t>
      </w:r>
      <w:r w:rsidRPr="001C4079">
        <w:rPr>
          <w:rFonts w:ascii="Aptos style" w:eastAsia="Calibri" w:hAnsi="Aptos style" w:cs="Arial"/>
          <w:kern w:val="2"/>
          <w:lang w:val="en-ZA"/>
          <w14:ligatures w14:val="standardContextual"/>
        </w:rPr>
        <w:t xml:space="preserve"> Choose crops historically successful in the region and compatible with soil and water availability. </w:t>
      </w:r>
    </w:p>
    <w:p w14:paraId="69261187" w14:textId="77777777" w:rsidR="00194F06" w:rsidRPr="001C4079" w:rsidRDefault="00194F06" w:rsidP="00194F06">
      <w:pPr>
        <w:numPr>
          <w:ilvl w:val="0"/>
          <w:numId w:val="29"/>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Select Appropriate Varieties:</w:t>
      </w:r>
      <w:r w:rsidRPr="001C4079">
        <w:rPr>
          <w:rFonts w:ascii="Aptos style" w:eastAsia="Calibri" w:hAnsi="Aptos style" w:cs="Arial"/>
          <w:kern w:val="2"/>
          <w:lang w:val="en-ZA"/>
          <w14:ligatures w14:val="standardContextual"/>
        </w:rPr>
        <w:t xml:space="preserve"> Within each crop, choose varieties with traits matching local conditions—drought-resistant, early-maturing, or pest-resistant. </w:t>
      </w:r>
    </w:p>
    <w:p w14:paraId="747B495F" w14:textId="77777777" w:rsidR="00194F06" w:rsidRPr="001C4079" w:rsidRDefault="00194F06" w:rsidP="00194F06">
      <w:pPr>
        <w:numPr>
          <w:ilvl w:val="0"/>
          <w:numId w:val="29"/>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Consider Market and Nutrition Needs:</w:t>
      </w:r>
      <w:r w:rsidRPr="001C4079">
        <w:rPr>
          <w:rFonts w:ascii="Aptos style" w:eastAsia="Calibri" w:hAnsi="Aptos style" w:cs="Arial"/>
          <w:kern w:val="2"/>
          <w:lang w:val="en-ZA"/>
          <w14:ligatures w14:val="standardContextual"/>
        </w:rPr>
        <w:t xml:space="preserve"> Ensure selected crops meet consumer demand, market trends, and farm income goals.</w:t>
      </w:r>
    </w:p>
    <w:p w14:paraId="6E7337D8"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30D3F9DE" w14:textId="3BA92AC1"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lastRenderedPageBreak/>
        <w:t>KM-08-KT04 Livestock management for climate resilience 20%</w:t>
      </w:r>
      <w:r w:rsidRPr="00890F06">
        <w:rPr>
          <w:rFonts w:ascii="Aptos style" w:eastAsia="Calibri" w:hAnsi="Aptos style" w:cs="Arial"/>
          <w:b/>
          <w:bCs/>
          <w:kern w:val="2"/>
          <w:lang w:val="en-ZA"/>
          <w14:ligatures w14:val="standardContextual"/>
        </w:rPr>
        <w:tab/>
      </w:r>
    </w:p>
    <w:p w14:paraId="43EBB729"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IAC0401 Explain the impact of climate change on livestock production. </w:t>
      </w:r>
    </w:p>
    <w:p w14:paraId="44DE65F4"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2FA151D" w14:textId="77777777" w:rsidR="00194F06" w:rsidRPr="00436C8E" w:rsidRDefault="00194F06" w:rsidP="00194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Climate change affects livestock production through higher temperatures, altered rainfall patterns, and increased frequency of extreme weather events. These changes impact animal health, growth, and productivity:</w:t>
      </w:r>
    </w:p>
    <w:p w14:paraId="6F08BA58" w14:textId="77777777" w:rsidR="00194F06" w:rsidRPr="00436C8E" w:rsidRDefault="00194F06" w:rsidP="00194F06">
      <w:pPr>
        <w:numPr>
          <w:ilvl w:val="0"/>
          <w:numId w:val="3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Stress:</w:t>
      </w:r>
      <w:r w:rsidRPr="00436C8E">
        <w:rPr>
          <w:rFonts w:ascii="Aptos style" w:eastAsia="Calibri" w:hAnsi="Aptos style" w:cs="Arial"/>
          <w:kern w:val="2"/>
          <w:lang w:val="en-ZA"/>
          <w14:ligatures w14:val="standardContextual"/>
        </w:rPr>
        <w:t xml:space="preserve"> Elevated temperatures reduce feed intake, weight gain, milk production, and reproductive performance. Animals may also show </w:t>
      </w:r>
      <w:proofErr w:type="spellStart"/>
      <w:r w:rsidRPr="00436C8E">
        <w:rPr>
          <w:rFonts w:ascii="Aptos style" w:eastAsia="Calibri" w:hAnsi="Aptos style" w:cs="Arial"/>
          <w:kern w:val="2"/>
          <w:lang w:val="en-ZA"/>
          <w14:ligatures w14:val="standardContextual"/>
        </w:rPr>
        <w:t>behavioral</w:t>
      </w:r>
      <w:proofErr w:type="spellEnd"/>
      <w:r w:rsidRPr="00436C8E">
        <w:rPr>
          <w:rFonts w:ascii="Aptos style" w:eastAsia="Calibri" w:hAnsi="Aptos style" w:cs="Arial"/>
          <w:kern w:val="2"/>
          <w:lang w:val="en-ZA"/>
          <w14:ligatures w14:val="standardContextual"/>
        </w:rPr>
        <w:t xml:space="preserve"> changes such as excessive panting or reduced activity. </w:t>
      </w:r>
    </w:p>
    <w:p w14:paraId="3CE1C6BE" w14:textId="77777777" w:rsidR="00194F06" w:rsidRPr="00436C8E" w:rsidRDefault="00194F06" w:rsidP="00194F06">
      <w:pPr>
        <w:numPr>
          <w:ilvl w:val="0"/>
          <w:numId w:val="3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Water Scarcity:</w:t>
      </w:r>
      <w:r w:rsidRPr="00436C8E">
        <w:rPr>
          <w:rFonts w:ascii="Aptos style" w:eastAsia="Calibri" w:hAnsi="Aptos style" w:cs="Arial"/>
          <w:kern w:val="2"/>
          <w:lang w:val="en-ZA"/>
          <w14:ligatures w14:val="standardContextual"/>
        </w:rPr>
        <w:t xml:space="preserve"> Droughts or erratic rainfall limit water availability for drinking and cooling, affecting livestock hydration and overall health. </w:t>
      </w:r>
    </w:p>
    <w:p w14:paraId="3C923BC5" w14:textId="77777777" w:rsidR="00194F06" w:rsidRPr="00436C8E" w:rsidRDefault="00194F06" w:rsidP="00194F06">
      <w:pPr>
        <w:numPr>
          <w:ilvl w:val="0"/>
          <w:numId w:val="3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Disease and Parasite Pressure:</w:t>
      </w:r>
      <w:r w:rsidRPr="00436C8E">
        <w:rPr>
          <w:rFonts w:ascii="Aptos style" w:eastAsia="Calibri" w:hAnsi="Aptos style" w:cs="Arial"/>
          <w:kern w:val="2"/>
          <w:lang w:val="en-ZA"/>
          <w14:ligatures w14:val="standardContextual"/>
        </w:rPr>
        <w:t xml:space="preserve"> Warmer and wetter conditions can increase the prevalence of ticks, flies, and pathogens, leading to higher disease risk. </w:t>
      </w:r>
    </w:p>
    <w:p w14:paraId="510BB8C0" w14:textId="77777777" w:rsidR="00194F06" w:rsidRPr="00436C8E" w:rsidRDefault="00194F06" w:rsidP="00194F06">
      <w:pPr>
        <w:numPr>
          <w:ilvl w:val="0"/>
          <w:numId w:val="30"/>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Pasture and Forage Decline:</w:t>
      </w:r>
      <w:r w:rsidRPr="00436C8E">
        <w:rPr>
          <w:rFonts w:ascii="Aptos style" w:eastAsia="Calibri" w:hAnsi="Aptos style" w:cs="Arial"/>
          <w:kern w:val="2"/>
          <w:lang w:val="en-ZA"/>
          <w14:ligatures w14:val="standardContextual"/>
        </w:rPr>
        <w:t xml:space="preserve"> Reduced rainfall and higher temperatures lower pasture quality and quantity, limiting feed availability.</w:t>
      </w:r>
    </w:p>
    <w:p w14:paraId="49BB82D4" w14:textId="77777777" w:rsidR="00194F06" w:rsidRPr="00436C8E" w:rsidRDefault="00194F06" w:rsidP="00194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b/>
        <w:t xml:space="preserve"> </w:t>
      </w:r>
    </w:p>
    <w:p w14:paraId="3996DA21"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IAC0402 Describe how to select livestock breeds that are well-suited to local climate conditions. </w:t>
      </w:r>
    </w:p>
    <w:p w14:paraId="6B3AF908"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507087F7" w14:textId="77777777" w:rsidR="00194F06" w:rsidRPr="00436C8E" w:rsidRDefault="00194F06" w:rsidP="00194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Choosing breeds adapted to the local environment is critical for resilience and productivity. Factors to consider include:</w:t>
      </w:r>
    </w:p>
    <w:p w14:paraId="081CE37A" w14:textId="77777777" w:rsidR="00194F06" w:rsidRPr="00436C8E" w:rsidRDefault="00194F06" w:rsidP="00194F06">
      <w:pPr>
        <w:numPr>
          <w:ilvl w:val="0"/>
          <w:numId w:val="31"/>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Tolerance:</w:t>
      </w:r>
      <w:r w:rsidRPr="00436C8E">
        <w:rPr>
          <w:rFonts w:ascii="Aptos style" w:eastAsia="Calibri" w:hAnsi="Aptos style" w:cs="Arial"/>
          <w:kern w:val="2"/>
          <w:lang w:val="en-ZA"/>
          <w14:ligatures w14:val="standardContextual"/>
        </w:rPr>
        <w:t xml:space="preserve"> Breeds like Nguni cattle in South Africa perform well under high temperatures. </w:t>
      </w:r>
    </w:p>
    <w:p w14:paraId="574F8381" w14:textId="77777777" w:rsidR="00194F06" w:rsidRPr="00436C8E" w:rsidRDefault="00194F06" w:rsidP="00194F06">
      <w:pPr>
        <w:numPr>
          <w:ilvl w:val="0"/>
          <w:numId w:val="31"/>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Drought Resistance:</w:t>
      </w:r>
      <w:r w:rsidRPr="00436C8E">
        <w:rPr>
          <w:rFonts w:ascii="Aptos style" w:eastAsia="Calibri" w:hAnsi="Aptos style" w:cs="Arial"/>
          <w:kern w:val="2"/>
          <w:lang w:val="en-ZA"/>
          <w14:ligatures w14:val="standardContextual"/>
        </w:rPr>
        <w:t xml:space="preserve"> Breeds that require less water or can thrive on lower-quality forage reduce feed and water pressures. </w:t>
      </w:r>
    </w:p>
    <w:p w14:paraId="2074D0F2" w14:textId="77777777" w:rsidR="00194F06" w:rsidRPr="00436C8E" w:rsidRDefault="00194F06" w:rsidP="00194F06">
      <w:pPr>
        <w:numPr>
          <w:ilvl w:val="0"/>
          <w:numId w:val="31"/>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lastRenderedPageBreak/>
        <w:t>Disease Resistance:</w:t>
      </w:r>
      <w:r w:rsidRPr="00436C8E">
        <w:rPr>
          <w:rFonts w:ascii="Aptos style" w:eastAsia="Calibri" w:hAnsi="Aptos style" w:cs="Arial"/>
          <w:kern w:val="2"/>
          <w:lang w:val="en-ZA"/>
          <w14:ligatures w14:val="standardContextual"/>
        </w:rPr>
        <w:t xml:space="preserve"> Local or indigenous breeds often have better natural resistance to regional diseases and parasites. </w:t>
      </w:r>
    </w:p>
    <w:p w14:paraId="3C8088AA" w14:textId="77777777" w:rsidR="00194F06" w:rsidRPr="00436C8E" w:rsidRDefault="00194F06" w:rsidP="00194F06">
      <w:pPr>
        <w:numPr>
          <w:ilvl w:val="0"/>
          <w:numId w:val="31"/>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Growth and Production Goals:</w:t>
      </w:r>
      <w:r w:rsidRPr="00436C8E">
        <w:rPr>
          <w:rFonts w:ascii="Aptos style" w:eastAsia="Calibri" w:hAnsi="Aptos style" w:cs="Arial"/>
          <w:kern w:val="2"/>
          <w:lang w:val="en-ZA"/>
          <w14:ligatures w14:val="standardContextual"/>
        </w:rPr>
        <w:t xml:space="preserve"> While resilient breeds may grow slower than exotic breeds, their overall survival and reduced input needs make them more profitable under harsh conditions.</w:t>
      </w:r>
    </w:p>
    <w:p w14:paraId="00C510A7" w14:textId="04FCC4B0" w:rsidR="00890F06" w:rsidRPr="007417BF" w:rsidRDefault="00194F06" w:rsidP="00890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ab/>
      </w:r>
    </w:p>
    <w:p w14:paraId="44F4A292" w14:textId="4ACA6657" w:rsidR="00194F06" w:rsidRPr="007D70D5" w:rsidRDefault="00890F06" w:rsidP="007417BF">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 xml:space="preserve">KM-08-KT05 Climate smart technologies and innovations 20% </w:t>
      </w:r>
      <w:r w:rsidRPr="00890F06">
        <w:rPr>
          <w:rFonts w:ascii="Aptos style" w:eastAsia="Calibri" w:hAnsi="Aptos style" w:cs="Arial"/>
          <w:b/>
          <w:bCs/>
          <w:kern w:val="2"/>
          <w:lang w:val="en-ZA"/>
          <w14:ligatures w14:val="standardContextual"/>
        </w:rPr>
        <w:tab/>
      </w:r>
    </w:p>
    <w:p w14:paraId="780D8357"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IAC0503 Discuss the benefits of using smart irrigation systems in agriculture. </w:t>
      </w:r>
    </w:p>
    <w:p w14:paraId="3974ABAC"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4BEAC41E"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Smart irrigation systems use sensors, timers, and automation to optimize water usage:</w:t>
      </w:r>
    </w:p>
    <w:p w14:paraId="08729C8D" w14:textId="77777777" w:rsidR="00194F06" w:rsidRPr="007D70D5" w:rsidRDefault="00194F06" w:rsidP="00194F06">
      <w:pPr>
        <w:numPr>
          <w:ilvl w:val="0"/>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Uses:</w:t>
      </w:r>
      <w:r w:rsidRPr="007D70D5">
        <w:rPr>
          <w:rFonts w:ascii="Aptos style" w:eastAsia="Calibri" w:hAnsi="Aptos style" w:cs="Arial"/>
          <w:kern w:val="2"/>
          <w:lang w:val="en-ZA"/>
          <w14:ligatures w14:val="standardContextual"/>
        </w:rPr>
        <w:t xml:space="preserve"> Soil moisture sensors, automated sprinklers, drip irrigation with timers. </w:t>
      </w:r>
    </w:p>
    <w:p w14:paraId="2FEC850C" w14:textId="77777777" w:rsidR="00194F06" w:rsidRPr="007D70D5" w:rsidRDefault="00194F06" w:rsidP="00194F06">
      <w:pPr>
        <w:numPr>
          <w:ilvl w:val="0"/>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Benefits:</w:t>
      </w:r>
      <w:r w:rsidRPr="007D70D5">
        <w:rPr>
          <w:rFonts w:ascii="Aptos style" w:eastAsia="Calibri" w:hAnsi="Aptos style" w:cs="Arial"/>
          <w:kern w:val="2"/>
          <w:lang w:val="en-ZA"/>
          <w14:ligatures w14:val="standardContextual"/>
        </w:rPr>
        <w:t xml:space="preserve"> </w:t>
      </w:r>
    </w:p>
    <w:p w14:paraId="1FB8DD33" w14:textId="77777777" w:rsidR="00194F06" w:rsidRPr="007D70D5" w:rsidRDefault="00194F06" w:rsidP="00194F06">
      <w:pPr>
        <w:numPr>
          <w:ilvl w:val="1"/>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Conserves water by supplying the right amount at the right time. </w:t>
      </w:r>
    </w:p>
    <w:p w14:paraId="120ABE14" w14:textId="77777777" w:rsidR="00194F06" w:rsidRPr="007D70D5" w:rsidRDefault="00194F06" w:rsidP="00194F06">
      <w:pPr>
        <w:numPr>
          <w:ilvl w:val="1"/>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Reduces labour costs and manual intervention. </w:t>
      </w:r>
    </w:p>
    <w:p w14:paraId="412AC2DB" w14:textId="77777777" w:rsidR="00194F06" w:rsidRPr="007D70D5" w:rsidRDefault="00194F06" w:rsidP="00194F06">
      <w:pPr>
        <w:numPr>
          <w:ilvl w:val="1"/>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Improves crop growth and yields by maintaining optimal moisture levels. </w:t>
      </w:r>
    </w:p>
    <w:p w14:paraId="2082313D" w14:textId="77777777" w:rsidR="00194F06" w:rsidRPr="007D70D5" w:rsidRDefault="00194F06" w:rsidP="00194F06">
      <w:pPr>
        <w:numPr>
          <w:ilvl w:val="1"/>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Minimizes nutrient leaching and environmental impact. </w:t>
      </w:r>
    </w:p>
    <w:p w14:paraId="3DA7B74B" w14:textId="77777777" w:rsidR="00194F06" w:rsidRPr="007D70D5" w:rsidRDefault="00194F06" w:rsidP="00194F06">
      <w:pPr>
        <w:numPr>
          <w:ilvl w:val="1"/>
          <w:numId w:val="37"/>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Helps farmers adapt to changing rainfall patterns and droughts.</w:t>
      </w:r>
    </w:p>
    <w:p w14:paraId="662F92AF"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4A1B26A1"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IAC0504 Explain how biogas and renewable energy technologies can benefit agricultural practices. </w:t>
      </w:r>
    </w:p>
    <w:p w14:paraId="0EA5CD47"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9C0C7A8"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Biogas and other renewable energy technologies convert farm waste into usable energy:</w:t>
      </w:r>
    </w:p>
    <w:p w14:paraId="43B8279C" w14:textId="77777777" w:rsidR="00194F06" w:rsidRPr="007D70D5" w:rsidRDefault="00194F06" w:rsidP="00194F06">
      <w:pPr>
        <w:numPr>
          <w:ilvl w:val="0"/>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lastRenderedPageBreak/>
        <w:t>Biogas Systems:</w:t>
      </w:r>
      <w:r w:rsidRPr="007D70D5">
        <w:rPr>
          <w:rFonts w:ascii="Aptos style" w:eastAsia="Calibri" w:hAnsi="Aptos style" w:cs="Arial"/>
          <w:kern w:val="2"/>
          <w:lang w:val="en-ZA"/>
          <w14:ligatures w14:val="standardContextual"/>
        </w:rPr>
        <w:t xml:space="preserve"> Convert livestock manure, crop residues, and organic waste into methane for cooking, heating, or electricity generation. </w:t>
      </w:r>
    </w:p>
    <w:p w14:paraId="0AD472A0" w14:textId="77777777" w:rsidR="00194F06" w:rsidRPr="007D70D5" w:rsidRDefault="00194F06" w:rsidP="00194F06">
      <w:pPr>
        <w:numPr>
          <w:ilvl w:val="0"/>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Solar and Wind Energy:</w:t>
      </w:r>
      <w:r w:rsidRPr="007D70D5">
        <w:rPr>
          <w:rFonts w:ascii="Aptos style" w:eastAsia="Calibri" w:hAnsi="Aptos style" w:cs="Arial"/>
          <w:kern w:val="2"/>
          <w:lang w:val="en-ZA"/>
          <w14:ligatures w14:val="standardContextual"/>
        </w:rPr>
        <w:t xml:space="preserve"> Provide power for irrigation pumps, lighting, refrigeration, and farm machinery. </w:t>
      </w:r>
    </w:p>
    <w:p w14:paraId="133E2DA2" w14:textId="77777777" w:rsidR="00194F06" w:rsidRPr="007D70D5" w:rsidRDefault="00194F06" w:rsidP="00194F06">
      <w:pPr>
        <w:numPr>
          <w:ilvl w:val="0"/>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Benefits:</w:t>
      </w:r>
      <w:r w:rsidRPr="007D70D5">
        <w:rPr>
          <w:rFonts w:ascii="Aptos style" w:eastAsia="Calibri" w:hAnsi="Aptos style" w:cs="Arial"/>
          <w:kern w:val="2"/>
          <w:lang w:val="en-ZA"/>
          <w14:ligatures w14:val="standardContextual"/>
        </w:rPr>
        <w:t xml:space="preserve"> </w:t>
      </w:r>
    </w:p>
    <w:p w14:paraId="53695A98" w14:textId="77777777" w:rsidR="00194F06" w:rsidRPr="007D70D5" w:rsidRDefault="00194F06" w:rsidP="00194F06">
      <w:pPr>
        <w:numPr>
          <w:ilvl w:val="1"/>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Reduces energy costs and dependence on fossil fuels. </w:t>
      </w:r>
    </w:p>
    <w:p w14:paraId="0BC562A5" w14:textId="77777777" w:rsidR="00194F06" w:rsidRPr="007D70D5" w:rsidRDefault="00194F06" w:rsidP="00194F06">
      <w:pPr>
        <w:numPr>
          <w:ilvl w:val="1"/>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Manure and crop waste are recycled into energy and organic fertilizer, improving soil fertility. </w:t>
      </w:r>
    </w:p>
    <w:p w14:paraId="2E661D39" w14:textId="77777777" w:rsidR="00194F06" w:rsidRPr="007D70D5" w:rsidRDefault="00194F06" w:rsidP="00194F06">
      <w:pPr>
        <w:numPr>
          <w:ilvl w:val="1"/>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Contributes to climate change mitigation by reducing greenhouse gas emissions. </w:t>
      </w:r>
    </w:p>
    <w:p w14:paraId="1E7BDFE9" w14:textId="77777777" w:rsidR="00194F06" w:rsidRPr="007D70D5" w:rsidRDefault="00194F06" w:rsidP="00194F06">
      <w:pPr>
        <w:numPr>
          <w:ilvl w:val="1"/>
          <w:numId w:val="38"/>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Promotes sustainable and environmentally friendly farming practices.</w:t>
      </w:r>
    </w:p>
    <w:p w14:paraId="7D7BA77E" w14:textId="02CCE661" w:rsidR="00207CAE" w:rsidRPr="00BE0808" w:rsidRDefault="00207CAE" w:rsidP="00194F06">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3628B" w14:textId="77777777" w:rsidR="00273BEA" w:rsidRDefault="00273BEA" w:rsidP="00447F5D">
      <w:r>
        <w:separator/>
      </w:r>
    </w:p>
  </w:endnote>
  <w:endnote w:type="continuationSeparator" w:id="0">
    <w:p w14:paraId="0CB6F6BA" w14:textId="77777777" w:rsidR="00273BEA" w:rsidRDefault="00273BEA"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D71CC" w14:textId="77777777" w:rsidR="00273BEA" w:rsidRDefault="00273BEA" w:rsidP="00447F5D">
      <w:r>
        <w:separator/>
      </w:r>
    </w:p>
  </w:footnote>
  <w:footnote w:type="continuationSeparator" w:id="0">
    <w:p w14:paraId="227D46F6" w14:textId="77777777" w:rsidR="00273BEA" w:rsidRDefault="00273BEA"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8E"/>
    <w:multiLevelType w:val="multilevel"/>
    <w:tmpl w:val="4BCE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3F2A"/>
    <w:multiLevelType w:val="multilevel"/>
    <w:tmpl w:val="CA1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7EED"/>
    <w:multiLevelType w:val="multilevel"/>
    <w:tmpl w:val="2C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6660A"/>
    <w:multiLevelType w:val="hybridMultilevel"/>
    <w:tmpl w:val="B50630F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D009F8"/>
    <w:multiLevelType w:val="hybridMultilevel"/>
    <w:tmpl w:val="3ABCB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F43C36"/>
    <w:multiLevelType w:val="hybridMultilevel"/>
    <w:tmpl w:val="40182C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0F11BAD"/>
    <w:multiLevelType w:val="multilevel"/>
    <w:tmpl w:val="CD1E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C2A8E"/>
    <w:multiLevelType w:val="multilevel"/>
    <w:tmpl w:val="72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E7223"/>
    <w:multiLevelType w:val="hybridMultilevel"/>
    <w:tmpl w:val="F36626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B36189B"/>
    <w:multiLevelType w:val="multilevel"/>
    <w:tmpl w:val="6BF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A7D4C"/>
    <w:multiLevelType w:val="hybridMultilevel"/>
    <w:tmpl w:val="63A8892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E72B9C"/>
    <w:multiLevelType w:val="hybridMultilevel"/>
    <w:tmpl w:val="659681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2C17C5A"/>
    <w:multiLevelType w:val="multilevel"/>
    <w:tmpl w:val="C85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A5B4B"/>
    <w:multiLevelType w:val="hybridMultilevel"/>
    <w:tmpl w:val="0B20436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A84E5B"/>
    <w:multiLevelType w:val="multilevel"/>
    <w:tmpl w:val="8FE4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73ADF"/>
    <w:multiLevelType w:val="hybridMultilevel"/>
    <w:tmpl w:val="6E88E99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8552EC"/>
    <w:multiLevelType w:val="multilevel"/>
    <w:tmpl w:val="FAB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43E39"/>
    <w:multiLevelType w:val="multilevel"/>
    <w:tmpl w:val="C71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3E84FA5"/>
    <w:multiLevelType w:val="multilevel"/>
    <w:tmpl w:val="6B1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9528B"/>
    <w:multiLevelType w:val="multilevel"/>
    <w:tmpl w:val="BF4E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823D5"/>
    <w:multiLevelType w:val="multilevel"/>
    <w:tmpl w:val="CBB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432951"/>
    <w:multiLevelType w:val="multilevel"/>
    <w:tmpl w:val="7720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382242"/>
    <w:multiLevelType w:val="multilevel"/>
    <w:tmpl w:val="CE20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AF702BB"/>
    <w:multiLevelType w:val="multilevel"/>
    <w:tmpl w:val="F824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807CA"/>
    <w:multiLevelType w:val="hybridMultilevel"/>
    <w:tmpl w:val="E6D89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250833"/>
    <w:multiLevelType w:val="hybridMultilevel"/>
    <w:tmpl w:val="6A524A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AC43DDB"/>
    <w:multiLevelType w:val="hybridMultilevel"/>
    <w:tmpl w:val="5092500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F030FF"/>
    <w:multiLevelType w:val="multilevel"/>
    <w:tmpl w:val="ACC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36FA5"/>
    <w:multiLevelType w:val="multilevel"/>
    <w:tmpl w:val="CA40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C37D8E"/>
    <w:multiLevelType w:val="multilevel"/>
    <w:tmpl w:val="F9D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54096"/>
    <w:multiLevelType w:val="multilevel"/>
    <w:tmpl w:val="147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26"/>
  </w:num>
  <w:num w:numId="4">
    <w:abstractNumId w:val="29"/>
  </w:num>
  <w:num w:numId="5">
    <w:abstractNumId w:val="4"/>
  </w:num>
  <w:num w:numId="6">
    <w:abstractNumId w:val="21"/>
  </w:num>
  <w:num w:numId="7">
    <w:abstractNumId w:val="16"/>
  </w:num>
  <w:num w:numId="8">
    <w:abstractNumId w:val="31"/>
  </w:num>
  <w:num w:numId="9">
    <w:abstractNumId w:val="3"/>
  </w:num>
  <w:num w:numId="10">
    <w:abstractNumId w:val="32"/>
  </w:num>
  <w:num w:numId="11">
    <w:abstractNumId w:val="18"/>
  </w:num>
  <w:num w:numId="12">
    <w:abstractNumId w:val="6"/>
  </w:num>
  <w:num w:numId="13">
    <w:abstractNumId w:val="14"/>
  </w:num>
  <w:num w:numId="14">
    <w:abstractNumId w:val="12"/>
  </w:num>
  <w:num w:numId="15">
    <w:abstractNumId w:val="11"/>
  </w:num>
  <w:num w:numId="16">
    <w:abstractNumId w:val="9"/>
  </w:num>
  <w:num w:numId="17">
    <w:abstractNumId w:val="33"/>
  </w:num>
  <w:num w:numId="18">
    <w:abstractNumId w:val="5"/>
  </w:num>
  <w:num w:numId="19">
    <w:abstractNumId w:val="1"/>
  </w:num>
  <w:num w:numId="20">
    <w:abstractNumId w:val="36"/>
  </w:num>
  <w:num w:numId="21">
    <w:abstractNumId w:val="17"/>
  </w:num>
  <w:num w:numId="22">
    <w:abstractNumId w:val="13"/>
  </w:num>
  <w:num w:numId="23">
    <w:abstractNumId w:val="10"/>
  </w:num>
  <w:num w:numId="24">
    <w:abstractNumId w:val="37"/>
  </w:num>
  <w:num w:numId="25">
    <w:abstractNumId w:val="25"/>
  </w:num>
  <w:num w:numId="26">
    <w:abstractNumId w:val="20"/>
  </w:num>
  <w:num w:numId="27">
    <w:abstractNumId w:val="28"/>
  </w:num>
  <w:num w:numId="28">
    <w:abstractNumId w:val="8"/>
  </w:num>
  <w:num w:numId="29">
    <w:abstractNumId w:val="35"/>
  </w:num>
  <w:num w:numId="30">
    <w:abstractNumId w:val="7"/>
  </w:num>
  <w:num w:numId="31">
    <w:abstractNumId w:val="2"/>
  </w:num>
  <w:num w:numId="32">
    <w:abstractNumId w:val="34"/>
  </w:num>
  <w:num w:numId="33">
    <w:abstractNumId w:val="23"/>
  </w:num>
  <w:num w:numId="34">
    <w:abstractNumId w:val="19"/>
  </w:num>
  <w:num w:numId="35">
    <w:abstractNumId w:val="24"/>
  </w:num>
  <w:num w:numId="36">
    <w:abstractNumId w:val="30"/>
  </w:num>
  <w:num w:numId="37">
    <w:abstractNumId w:val="27"/>
  </w:num>
  <w:num w:numId="3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4F06"/>
    <w:rsid w:val="00196E67"/>
    <w:rsid w:val="001A25C2"/>
    <w:rsid w:val="001B67C2"/>
    <w:rsid w:val="001F728C"/>
    <w:rsid w:val="001F78A0"/>
    <w:rsid w:val="00204B14"/>
    <w:rsid w:val="00207CAE"/>
    <w:rsid w:val="00216D54"/>
    <w:rsid w:val="00237894"/>
    <w:rsid w:val="0024128D"/>
    <w:rsid w:val="00273BEA"/>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6209"/>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417BF"/>
    <w:rsid w:val="00780B37"/>
    <w:rsid w:val="00782C58"/>
    <w:rsid w:val="00794226"/>
    <w:rsid w:val="007B75EE"/>
    <w:rsid w:val="007D1426"/>
    <w:rsid w:val="008006A3"/>
    <w:rsid w:val="00802762"/>
    <w:rsid w:val="00806031"/>
    <w:rsid w:val="0082738F"/>
    <w:rsid w:val="008346B8"/>
    <w:rsid w:val="00845EDD"/>
    <w:rsid w:val="008712BA"/>
    <w:rsid w:val="00882096"/>
    <w:rsid w:val="00890F0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92F1E"/>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7277"/>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11</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